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187" w:rsidRDefault="00017187" w:rsidP="00B504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Upozornění na podvodná jednání</w:t>
      </w:r>
      <w:bookmarkStart w:id="0" w:name="_GoBack"/>
      <w:bookmarkEnd w:id="0"/>
    </w:p>
    <w:p w:rsidR="00017187" w:rsidRDefault="00017187" w:rsidP="00B504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KARLOVARSKÝ KRAJ – Buďte obezřetní!</w:t>
      </w:r>
    </w:p>
    <w:p w:rsidR="00017187" w:rsidRDefault="00017187" w:rsidP="00B504B4">
      <w:pPr>
        <w:spacing w:after="0" w:line="240" w:lineRule="auto"/>
        <w:jc w:val="both"/>
        <w:rPr>
          <w:rFonts w:ascii="Times New Roman" w:hAnsi="Times New Roman" w:cs="Times New Roman"/>
          <w:sz w:val="24"/>
          <w:szCs w:val="24"/>
        </w:rPr>
      </w:pPr>
    </w:p>
    <w:p w:rsidR="006D5A8D" w:rsidRPr="00D9002E" w:rsidRDefault="006D5A8D" w:rsidP="00B504B4">
      <w:pPr>
        <w:spacing w:after="0" w:line="240" w:lineRule="auto"/>
        <w:jc w:val="both"/>
        <w:rPr>
          <w:rFonts w:ascii="Times New Roman" w:hAnsi="Times New Roman" w:cs="Times New Roman"/>
          <w:sz w:val="24"/>
          <w:szCs w:val="24"/>
        </w:rPr>
      </w:pPr>
      <w:r w:rsidRPr="00D9002E">
        <w:rPr>
          <w:rFonts w:ascii="Times New Roman" w:hAnsi="Times New Roman" w:cs="Times New Roman"/>
          <w:sz w:val="24"/>
          <w:szCs w:val="24"/>
        </w:rPr>
        <w:t>Policisté Krajského ředitelství policie Karlovarského kraje evidují od začátku roku několik desítek podvodných jednání.  Scénář je téměř ve všech případech stejný. Podvodník se snaží ze svých obětí pod různými záminkami vylákat jejich naspořené finance. Ať už se vydává za jejich banku, nebo své oběti láká na „výhodné“</w:t>
      </w:r>
      <w:r w:rsidR="00017187">
        <w:rPr>
          <w:rFonts w:ascii="Times New Roman" w:hAnsi="Times New Roman" w:cs="Times New Roman"/>
          <w:sz w:val="24"/>
          <w:szCs w:val="24"/>
        </w:rPr>
        <w:t xml:space="preserve"> investice.</w:t>
      </w:r>
      <w:r w:rsidRPr="00D9002E">
        <w:rPr>
          <w:rFonts w:ascii="Times New Roman" w:hAnsi="Times New Roman" w:cs="Times New Roman"/>
          <w:sz w:val="24"/>
          <w:szCs w:val="24"/>
        </w:rPr>
        <w:t xml:space="preserve"> Podvodných taktik </w:t>
      </w:r>
      <w:r w:rsidR="003F3562" w:rsidRPr="00D9002E">
        <w:rPr>
          <w:rFonts w:ascii="Times New Roman" w:hAnsi="Times New Roman" w:cs="Times New Roman"/>
          <w:sz w:val="24"/>
          <w:szCs w:val="24"/>
        </w:rPr>
        <w:t xml:space="preserve">je celá řada a obětí se může stát prakticky kdokoliv. Nejčastější jsou podvody na klienty bank, jako jsou např. podvodné e-maily tzv. </w:t>
      </w:r>
      <w:proofErr w:type="spellStart"/>
      <w:r w:rsidR="003F3562" w:rsidRPr="00D9002E">
        <w:rPr>
          <w:rFonts w:ascii="Times New Roman" w:hAnsi="Times New Roman" w:cs="Times New Roman"/>
          <w:sz w:val="24"/>
          <w:szCs w:val="24"/>
        </w:rPr>
        <w:t>phishing</w:t>
      </w:r>
      <w:proofErr w:type="spellEnd"/>
      <w:r w:rsidR="003F3562" w:rsidRPr="00D9002E">
        <w:rPr>
          <w:rFonts w:ascii="Times New Roman" w:hAnsi="Times New Roman" w:cs="Times New Roman"/>
          <w:sz w:val="24"/>
          <w:szCs w:val="24"/>
        </w:rPr>
        <w:t xml:space="preserve"> nebo podvodné SMS tzv</w:t>
      </w:r>
      <w:r w:rsidR="00B504B4">
        <w:rPr>
          <w:rFonts w:ascii="Times New Roman" w:hAnsi="Times New Roman" w:cs="Times New Roman"/>
          <w:sz w:val="24"/>
          <w:szCs w:val="24"/>
        </w:rPr>
        <w:t>.</w:t>
      </w:r>
      <w:r w:rsidR="003F3562" w:rsidRPr="00D9002E">
        <w:rPr>
          <w:rFonts w:ascii="Times New Roman" w:hAnsi="Times New Roman" w:cs="Times New Roman"/>
          <w:sz w:val="24"/>
          <w:szCs w:val="24"/>
        </w:rPr>
        <w:t xml:space="preserve"> </w:t>
      </w:r>
      <w:proofErr w:type="spellStart"/>
      <w:r w:rsidR="003F3562" w:rsidRPr="00D9002E">
        <w:rPr>
          <w:rFonts w:ascii="Times New Roman" w:hAnsi="Times New Roman" w:cs="Times New Roman"/>
          <w:sz w:val="24"/>
          <w:szCs w:val="24"/>
        </w:rPr>
        <w:t>smishing</w:t>
      </w:r>
      <w:proofErr w:type="spellEnd"/>
      <w:r w:rsidR="003F3562" w:rsidRPr="00D9002E">
        <w:rPr>
          <w:rFonts w:ascii="Times New Roman" w:hAnsi="Times New Roman" w:cs="Times New Roman"/>
          <w:sz w:val="24"/>
          <w:szCs w:val="24"/>
        </w:rPr>
        <w:t xml:space="preserve">. </w:t>
      </w:r>
    </w:p>
    <w:p w:rsidR="003F3562" w:rsidRPr="00D9002E" w:rsidRDefault="003F3562" w:rsidP="00B504B4">
      <w:pPr>
        <w:spacing w:after="0" w:line="240" w:lineRule="auto"/>
        <w:jc w:val="both"/>
        <w:rPr>
          <w:rFonts w:ascii="Times New Roman" w:hAnsi="Times New Roman" w:cs="Times New Roman"/>
          <w:sz w:val="24"/>
          <w:szCs w:val="24"/>
        </w:rPr>
      </w:pPr>
      <w:r w:rsidRPr="00D9002E">
        <w:rPr>
          <w:rFonts w:ascii="Times New Roman" w:hAnsi="Times New Roman" w:cs="Times New Roman"/>
          <w:sz w:val="24"/>
          <w:szCs w:val="24"/>
        </w:rPr>
        <w:t xml:space="preserve">Cílem těchto útoků je získat od obětí citlivé údaje o jejich bankovní kartě, internetovém bankovnictví či jiné citlivé informace nebo je navést na odkaz se škodlivým obsahem.  </w:t>
      </w:r>
    </w:p>
    <w:p w:rsidR="003F3562" w:rsidRPr="00D9002E" w:rsidRDefault="003F3562" w:rsidP="00B504B4">
      <w:pPr>
        <w:spacing w:after="0" w:line="240" w:lineRule="auto"/>
        <w:jc w:val="both"/>
        <w:rPr>
          <w:rFonts w:ascii="Times New Roman" w:hAnsi="Times New Roman" w:cs="Times New Roman"/>
          <w:sz w:val="24"/>
          <w:szCs w:val="24"/>
        </w:rPr>
      </w:pPr>
    </w:p>
    <w:p w:rsidR="003F3562" w:rsidRPr="00D9002E" w:rsidRDefault="003F3562" w:rsidP="00B504B4">
      <w:pPr>
        <w:spacing w:after="0" w:line="240" w:lineRule="auto"/>
        <w:jc w:val="both"/>
        <w:rPr>
          <w:rFonts w:ascii="Times New Roman" w:hAnsi="Times New Roman" w:cs="Times New Roman"/>
          <w:sz w:val="24"/>
          <w:szCs w:val="24"/>
        </w:rPr>
      </w:pPr>
      <w:r w:rsidRPr="00D9002E">
        <w:rPr>
          <w:rFonts w:ascii="Times New Roman" w:hAnsi="Times New Roman" w:cs="Times New Roman"/>
          <w:sz w:val="24"/>
          <w:szCs w:val="24"/>
        </w:rPr>
        <w:t xml:space="preserve">Další způsob, jak vylákat z obětí peníze je tzv. </w:t>
      </w:r>
      <w:proofErr w:type="spellStart"/>
      <w:r w:rsidRPr="00D9002E">
        <w:rPr>
          <w:rFonts w:ascii="Times New Roman" w:hAnsi="Times New Roman" w:cs="Times New Roman"/>
          <w:sz w:val="24"/>
          <w:szCs w:val="24"/>
        </w:rPr>
        <w:t>vishing</w:t>
      </w:r>
      <w:proofErr w:type="spellEnd"/>
      <w:r w:rsidRPr="00D9002E">
        <w:rPr>
          <w:rFonts w:ascii="Times New Roman" w:hAnsi="Times New Roman" w:cs="Times New Roman"/>
          <w:sz w:val="24"/>
          <w:szCs w:val="24"/>
        </w:rPr>
        <w:t xml:space="preserve">. Tento způsob je nejzákeřnější, protože se jedná o telefonní hovor s živým člověkem, který chce svou oběť vystrašit a zároveň vzbudit důvěru, že je tím, kdo může pomoci. Pod záminkou napadení bankovního účtu, pomoci zraněnému příbuznému či ochrany peněz před podezřelými transakcemi nebo s nabídkou výhodných investic své oběti zavolá a tím, že se vydává např. za pracovníka banky, policistu apod. získá ve své oběti důvěru a pak už oběť jednoduše připraví o peníze. </w:t>
      </w:r>
    </w:p>
    <w:p w:rsidR="003F3562" w:rsidRPr="00D9002E" w:rsidRDefault="003F3562" w:rsidP="00B504B4">
      <w:pPr>
        <w:spacing w:after="0" w:line="240" w:lineRule="auto"/>
        <w:jc w:val="both"/>
        <w:rPr>
          <w:rFonts w:ascii="Times New Roman" w:hAnsi="Times New Roman" w:cs="Times New Roman"/>
          <w:sz w:val="24"/>
          <w:szCs w:val="24"/>
        </w:rPr>
      </w:pPr>
    </w:p>
    <w:p w:rsidR="003F3562" w:rsidRPr="00D9002E" w:rsidRDefault="003F3562" w:rsidP="00B504B4">
      <w:pPr>
        <w:spacing w:after="0" w:line="240" w:lineRule="auto"/>
        <w:jc w:val="both"/>
        <w:rPr>
          <w:rFonts w:ascii="Times New Roman" w:hAnsi="Times New Roman" w:cs="Times New Roman"/>
          <w:sz w:val="24"/>
          <w:szCs w:val="24"/>
        </w:rPr>
      </w:pPr>
      <w:r w:rsidRPr="00D9002E">
        <w:rPr>
          <w:rFonts w:ascii="Times New Roman" w:hAnsi="Times New Roman" w:cs="Times New Roman"/>
          <w:sz w:val="24"/>
          <w:szCs w:val="24"/>
        </w:rPr>
        <w:t xml:space="preserve">Obdobný případ řeší v současné době </w:t>
      </w:r>
      <w:r w:rsidR="00FB23A9" w:rsidRPr="00D9002E">
        <w:rPr>
          <w:rFonts w:ascii="Times New Roman" w:hAnsi="Times New Roman" w:cs="Times New Roman"/>
          <w:sz w:val="24"/>
          <w:szCs w:val="24"/>
        </w:rPr>
        <w:t xml:space="preserve">karlovarští kriminalisté. Ženu z Karlovarska ve věku 35 let telefonicky kontaktoval z různých čísel neznámý pachatel, který se představil jako pracovník banky. Pod záminkou, že má žena napadený bankovní účet ji přiměl provést několik plateb. Poté ženu přemluvil k tomu, aby vybrala ze svého účtu více jak půl milionu korun a ty předala údajnému kurýrovi. Celkem tak žena přišla ze svých úspor o více jak 800 000,- Kč. </w:t>
      </w:r>
    </w:p>
    <w:p w:rsidR="00CE1854" w:rsidRPr="00D9002E" w:rsidRDefault="00CE1854" w:rsidP="00B504B4">
      <w:pPr>
        <w:spacing w:after="0" w:line="240" w:lineRule="auto"/>
        <w:jc w:val="both"/>
        <w:rPr>
          <w:rFonts w:ascii="Times New Roman" w:hAnsi="Times New Roman" w:cs="Times New Roman"/>
          <w:sz w:val="24"/>
          <w:szCs w:val="24"/>
        </w:rPr>
      </w:pPr>
    </w:p>
    <w:p w:rsidR="00CE1854" w:rsidRPr="00D9002E" w:rsidRDefault="00CE1854" w:rsidP="00B504B4">
      <w:pPr>
        <w:spacing w:after="0" w:line="240" w:lineRule="auto"/>
        <w:jc w:val="both"/>
        <w:rPr>
          <w:rFonts w:ascii="Times New Roman" w:hAnsi="Times New Roman" w:cs="Times New Roman"/>
          <w:sz w:val="24"/>
          <w:szCs w:val="24"/>
        </w:rPr>
      </w:pPr>
      <w:r w:rsidRPr="00D9002E">
        <w:rPr>
          <w:rFonts w:ascii="Times New Roman" w:hAnsi="Times New Roman" w:cs="Times New Roman"/>
          <w:sz w:val="24"/>
          <w:szCs w:val="24"/>
        </w:rPr>
        <w:t xml:space="preserve">O více jak 120 000,- Kč přišla 49letá žena z Karlovarska. Neznámý pachatel uvedl poškozenou ženu v omyl a zamlčel podstatné skutečnosti. Poškozená žena měla na sociální síti kliknout na </w:t>
      </w:r>
      <w:proofErr w:type="spellStart"/>
      <w:r w:rsidRPr="00D9002E">
        <w:rPr>
          <w:rFonts w:ascii="Times New Roman" w:hAnsi="Times New Roman" w:cs="Times New Roman"/>
          <w:sz w:val="24"/>
          <w:szCs w:val="24"/>
        </w:rPr>
        <w:t>Bitcoinovou</w:t>
      </w:r>
      <w:proofErr w:type="spellEnd"/>
      <w:r w:rsidRPr="00D9002E">
        <w:rPr>
          <w:rFonts w:ascii="Times New Roman" w:hAnsi="Times New Roman" w:cs="Times New Roman"/>
          <w:sz w:val="24"/>
          <w:szCs w:val="24"/>
        </w:rPr>
        <w:t xml:space="preserve"> reklamu, přičemž po přesměrování uvedla své telefonní číslo. Poté jí kontaktoval údajný manažer a ženu přesvědčil o vložení vstupní investice v hodnotě </w:t>
      </w:r>
      <w:r w:rsidR="00017187">
        <w:rPr>
          <w:rFonts w:ascii="Times New Roman" w:hAnsi="Times New Roman" w:cs="Times New Roman"/>
          <w:sz w:val="24"/>
          <w:szCs w:val="24"/>
        </w:rPr>
        <w:t>několika tisíc korun, které</w:t>
      </w:r>
      <w:r w:rsidRPr="00D9002E">
        <w:rPr>
          <w:rFonts w:ascii="Times New Roman" w:hAnsi="Times New Roman" w:cs="Times New Roman"/>
          <w:sz w:val="24"/>
          <w:szCs w:val="24"/>
        </w:rPr>
        <w:t xml:space="preserve"> </w:t>
      </w:r>
      <w:r w:rsidR="00B504B4">
        <w:rPr>
          <w:rFonts w:ascii="Times New Roman" w:hAnsi="Times New Roman" w:cs="Times New Roman"/>
          <w:sz w:val="24"/>
          <w:szCs w:val="24"/>
        </w:rPr>
        <w:t xml:space="preserve">mu </w:t>
      </w:r>
      <w:r w:rsidRPr="00D9002E">
        <w:rPr>
          <w:rFonts w:ascii="Times New Roman" w:hAnsi="Times New Roman" w:cs="Times New Roman"/>
          <w:sz w:val="24"/>
          <w:szCs w:val="24"/>
        </w:rPr>
        <w:t xml:space="preserve">žena </w:t>
      </w:r>
      <w:r w:rsidR="00B504B4">
        <w:rPr>
          <w:rFonts w:ascii="Times New Roman" w:hAnsi="Times New Roman" w:cs="Times New Roman"/>
          <w:sz w:val="24"/>
          <w:szCs w:val="24"/>
        </w:rPr>
        <w:t xml:space="preserve">z účtu </w:t>
      </w:r>
      <w:r w:rsidRPr="00D9002E">
        <w:rPr>
          <w:rFonts w:ascii="Times New Roman" w:hAnsi="Times New Roman" w:cs="Times New Roman"/>
          <w:sz w:val="24"/>
          <w:szCs w:val="24"/>
        </w:rPr>
        <w:t xml:space="preserve">odeslala. Po několika dnech jí kontaktovala jiná pracovnice, která pod smyšlenou záminkou chtěla po poškozené větší obnos peněz z důvodu stoupnutí ceny </w:t>
      </w:r>
      <w:r w:rsidR="00B504B4">
        <w:rPr>
          <w:rFonts w:ascii="Times New Roman" w:hAnsi="Times New Roman" w:cs="Times New Roman"/>
          <w:sz w:val="24"/>
          <w:szCs w:val="24"/>
        </w:rPr>
        <w:t>zlata,</w:t>
      </w:r>
      <w:r w:rsidRPr="00D9002E">
        <w:rPr>
          <w:rFonts w:ascii="Times New Roman" w:hAnsi="Times New Roman" w:cs="Times New Roman"/>
          <w:sz w:val="24"/>
          <w:szCs w:val="24"/>
        </w:rPr>
        <w:t xml:space="preserve"> aby tak více vydělala. Poškozená žena však už žádné peníze neposlala a tak jí obelstili tím, že jí </w:t>
      </w:r>
      <w:r w:rsidR="00017187">
        <w:rPr>
          <w:rFonts w:ascii="Times New Roman" w:hAnsi="Times New Roman" w:cs="Times New Roman"/>
          <w:sz w:val="24"/>
          <w:szCs w:val="24"/>
        </w:rPr>
        <w:t>„</w:t>
      </w:r>
      <w:r w:rsidRPr="00D9002E">
        <w:rPr>
          <w:rFonts w:ascii="Times New Roman" w:hAnsi="Times New Roman" w:cs="Times New Roman"/>
          <w:sz w:val="24"/>
          <w:szCs w:val="24"/>
        </w:rPr>
        <w:t>jako</w:t>
      </w:r>
      <w:r w:rsidR="00017187">
        <w:rPr>
          <w:rFonts w:ascii="Times New Roman" w:hAnsi="Times New Roman" w:cs="Times New Roman"/>
          <w:sz w:val="24"/>
          <w:szCs w:val="24"/>
        </w:rPr>
        <w:t>“</w:t>
      </w:r>
      <w:r w:rsidRPr="00D9002E">
        <w:rPr>
          <w:rFonts w:ascii="Times New Roman" w:hAnsi="Times New Roman" w:cs="Times New Roman"/>
          <w:sz w:val="24"/>
          <w:szCs w:val="24"/>
        </w:rPr>
        <w:t xml:space="preserve"> půjčili do její virtuální peněženky 5 000,- dolarů a z </w:t>
      </w:r>
      <w:r w:rsidR="00017187">
        <w:rPr>
          <w:rFonts w:ascii="Times New Roman" w:hAnsi="Times New Roman" w:cs="Times New Roman"/>
          <w:sz w:val="24"/>
          <w:szCs w:val="24"/>
        </w:rPr>
        <w:t>těch</w:t>
      </w:r>
      <w:r w:rsidRPr="00D9002E">
        <w:rPr>
          <w:rFonts w:ascii="Times New Roman" w:hAnsi="Times New Roman" w:cs="Times New Roman"/>
          <w:sz w:val="24"/>
          <w:szCs w:val="24"/>
        </w:rPr>
        <w:t xml:space="preserve"> vydělala 15 000 dolarů, ale těch půjčených 5 000 dolarů jim musí vrátit. A tak poškozená žena ze svého účtu odeslala částku více jak 4 500,</w:t>
      </w:r>
      <w:r w:rsidR="00017187">
        <w:rPr>
          <w:rFonts w:ascii="Times New Roman" w:hAnsi="Times New Roman" w:cs="Times New Roman"/>
          <w:sz w:val="24"/>
          <w:szCs w:val="24"/>
        </w:rPr>
        <w:t>- euro, přičemž tak celkem přišla o cca 125</w:t>
      </w:r>
      <w:r w:rsidR="00D9002E" w:rsidRPr="00D9002E">
        <w:rPr>
          <w:rFonts w:ascii="Times New Roman" w:hAnsi="Times New Roman" w:cs="Times New Roman"/>
          <w:sz w:val="24"/>
          <w:szCs w:val="24"/>
        </w:rPr>
        <w:t xml:space="preserve"> 000,- Kč. </w:t>
      </w:r>
    </w:p>
    <w:p w:rsidR="00D9002E" w:rsidRPr="00D9002E" w:rsidRDefault="00D9002E" w:rsidP="00B504B4">
      <w:pPr>
        <w:spacing w:after="0" w:line="240" w:lineRule="auto"/>
        <w:jc w:val="both"/>
        <w:rPr>
          <w:rFonts w:ascii="Times New Roman" w:hAnsi="Times New Roman" w:cs="Times New Roman"/>
          <w:sz w:val="24"/>
          <w:szCs w:val="24"/>
        </w:rPr>
      </w:pPr>
    </w:p>
    <w:p w:rsidR="003F3562" w:rsidRDefault="00D9002E" w:rsidP="00B504B4">
      <w:pPr>
        <w:spacing w:after="0" w:line="240" w:lineRule="auto"/>
        <w:jc w:val="both"/>
        <w:rPr>
          <w:rFonts w:ascii="Times New Roman" w:hAnsi="Times New Roman" w:cs="Times New Roman"/>
          <w:sz w:val="24"/>
          <w:szCs w:val="24"/>
        </w:rPr>
      </w:pPr>
      <w:r w:rsidRPr="00D9002E">
        <w:rPr>
          <w:rFonts w:ascii="Times New Roman" w:hAnsi="Times New Roman" w:cs="Times New Roman"/>
          <w:sz w:val="24"/>
          <w:szCs w:val="24"/>
        </w:rPr>
        <w:t>Podvodníci neznají meze a jejich podvodné taktiky zkouší opravdu na každého. Příkladem je případ, kdy dosud neznámý pachatel poslal falešný e-mail účetní jedné z Mateřských škol na Karlovarsku, ve kterém se vydával za ředitelku této školky. V něm se dotazoval na aktuální zůstatek finančních prostředků na bankovním účtu a také možnost, zda by se mohlo z tohoto účtu odeslat více jak 23 000,</w:t>
      </w:r>
      <w:r w:rsidR="00017187">
        <w:rPr>
          <w:rFonts w:ascii="Times New Roman" w:hAnsi="Times New Roman" w:cs="Times New Roman"/>
          <w:sz w:val="24"/>
          <w:szCs w:val="24"/>
        </w:rPr>
        <w:t>- euro. P</w:t>
      </w:r>
      <w:r w:rsidRPr="00D9002E">
        <w:rPr>
          <w:rFonts w:ascii="Times New Roman" w:hAnsi="Times New Roman" w:cs="Times New Roman"/>
          <w:sz w:val="24"/>
          <w:szCs w:val="24"/>
        </w:rPr>
        <w:t xml:space="preserve">oté účetní zaslal všechny potřebné údaje k převodu peněz. Duchapřítomná účetní se spojila s ředitelkou školky a tím tak zjistila, že se jedná o podvod. Případem se v současné době zabývají policisté. </w:t>
      </w:r>
    </w:p>
    <w:p w:rsidR="00D9002E" w:rsidRPr="00D9002E" w:rsidRDefault="00D9002E" w:rsidP="00B504B4">
      <w:pPr>
        <w:spacing w:after="0" w:line="240" w:lineRule="auto"/>
        <w:jc w:val="both"/>
        <w:rPr>
          <w:rFonts w:ascii="Times New Roman" w:hAnsi="Times New Roman" w:cs="Times New Roman"/>
          <w:sz w:val="24"/>
          <w:szCs w:val="24"/>
        </w:rPr>
      </w:pPr>
    </w:p>
    <w:p w:rsidR="003F3562" w:rsidRPr="00017187" w:rsidRDefault="003F3562" w:rsidP="00B504B4">
      <w:pPr>
        <w:spacing w:after="0" w:line="240" w:lineRule="auto"/>
        <w:jc w:val="both"/>
        <w:rPr>
          <w:rFonts w:ascii="Times New Roman" w:hAnsi="Times New Roman" w:cs="Times New Roman"/>
          <w:b/>
          <w:sz w:val="24"/>
          <w:szCs w:val="24"/>
        </w:rPr>
      </w:pPr>
      <w:r w:rsidRPr="00D9002E">
        <w:rPr>
          <w:rFonts w:ascii="Times New Roman" w:hAnsi="Times New Roman" w:cs="Times New Roman"/>
          <w:sz w:val="24"/>
          <w:szCs w:val="24"/>
        </w:rPr>
        <w:t xml:space="preserve">Jediný způsob jak se ubránit takovýmto podvodům, je být obezřetný. </w:t>
      </w:r>
      <w:r w:rsidR="00D9002E">
        <w:rPr>
          <w:rFonts w:ascii="Times New Roman" w:hAnsi="Times New Roman" w:cs="Times New Roman"/>
          <w:sz w:val="24"/>
          <w:szCs w:val="24"/>
        </w:rPr>
        <w:t>Pamatujte si, nikdy Vám nikdo nedá nic zadarmo. Nikdy nikomu nesdělujte své citlivé údaje</w:t>
      </w:r>
      <w:r w:rsidR="00F369B0">
        <w:rPr>
          <w:rFonts w:ascii="Times New Roman" w:hAnsi="Times New Roman" w:cs="Times New Roman"/>
          <w:sz w:val="24"/>
          <w:szCs w:val="24"/>
        </w:rPr>
        <w:t>,</w:t>
      </w:r>
      <w:r w:rsidR="00D9002E">
        <w:rPr>
          <w:rFonts w:ascii="Times New Roman" w:hAnsi="Times New Roman" w:cs="Times New Roman"/>
          <w:sz w:val="24"/>
          <w:szCs w:val="24"/>
        </w:rPr>
        <w:t xml:space="preserve"> jako jsou přihlašovací údaje do internetového bankovnictví, údaje k platební kartě apod. – </w:t>
      </w:r>
      <w:r w:rsidR="00D9002E" w:rsidRPr="00017187">
        <w:rPr>
          <w:rFonts w:ascii="Times New Roman" w:hAnsi="Times New Roman" w:cs="Times New Roman"/>
          <w:b/>
          <w:sz w:val="24"/>
          <w:szCs w:val="24"/>
        </w:rPr>
        <w:t>banky se NIKDY na tyto informace neptají!!!</w:t>
      </w:r>
      <w:r w:rsidR="00F369B0">
        <w:rPr>
          <w:rFonts w:ascii="Times New Roman" w:hAnsi="Times New Roman" w:cs="Times New Roman"/>
          <w:sz w:val="24"/>
          <w:szCs w:val="24"/>
        </w:rPr>
        <w:t xml:space="preserve"> Nereagujte na telefonní hovory, e-maily ani zprávy, kde se Vás někdo pokouší vmanipulovat do situace, že jsou Vaše finanční prostředky v ohrožení a Vy musíte </w:t>
      </w:r>
      <w:r w:rsidR="00F369B0">
        <w:rPr>
          <w:rFonts w:ascii="Times New Roman" w:hAnsi="Times New Roman" w:cs="Times New Roman"/>
          <w:sz w:val="24"/>
          <w:szCs w:val="24"/>
        </w:rPr>
        <w:lastRenderedPageBreak/>
        <w:t xml:space="preserve">udělat další kroky pro jejich záchranu – </w:t>
      </w:r>
      <w:r w:rsidR="00F369B0" w:rsidRPr="00017187">
        <w:rPr>
          <w:rFonts w:ascii="Times New Roman" w:hAnsi="Times New Roman" w:cs="Times New Roman"/>
          <w:b/>
          <w:sz w:val="24"/>
          <w:szCs w:val="24"/>
        </w:rPr>
        <w:t>KDYBY BYLY VAŠE PENÍZE V OHROŽENÍ, BANKA ZAREAGOVALA DÁVNO UŽ BEZ VÁS!!!</w:t>
      </w:r>
    </w:p>
    <w:p w:rsidR="00F369B0" w:rsidRDefault="00F369B0" w:rsidP="00B504B4">
      <w:pPr>
        <w:spacing w:after="0" w:line="240" w:lineRule="auto"/>
        <w:jc w:val="both"/>
        <w:rPr>
          <w:rFonts w:ascii="Times New Roman" w:hAnsi="Times New Roman" w:cs="Times New Roman"/>
          <w:sz w:val="24"/>
          <w:szCs w:val="24"/>
        </w:rPr>
      </w:pPr>
    </w:p>
    <w:p w:rsidR="00F369B0" w:rsidRDefault="00F369B0" w:rsidP="00B504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 případě pochybností vždy kontaktujte svou banku či volejte na 158. Myslete na to, že útočník dokáže napodobit jakékoliv telefonní číslo či e-mail!!!</w:t>
      </w:r>
    </w:p>
    <w:p w:rsidR="00F369B0" w:rsidRDefault="00F369B0" w:rsidP="00B504B4">
      <w:pPr>
        <w:spacing w:after="0" w:line="240" w:lineRule="auto"/>
        <w:jc w:val="both"/>
        <w:rPr>
          <w:rFonts w:ascii="Times New Roman" w:hAnsi="Times New Roman" w:cs="Times New Roman"/>
          <w:sz w:val="24"/>
          <w:szCs w:val="24"/>
        </w:rPr>
      </w:pPr>
    </w:p>
    <w:p w:rsidR="00F369B0" w:rsidRDefault="00F369B0" w:rsidP="00B504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kpt. Bc. Zuzana </w:t>
      </w:r>
      <w:proofErr w:type="spellStart"/>
      <w:r>
        <w:rPr>
          <w:rFonts w:ascii="Times New Roman" w:hAnsi="Times New Roman" w:cs="Times New Roman"/>
          <w:sz w:val="24"/>
          <w:szCs w:val="24"/>
        </w:rPr>
        <w:t>Churaňová</w:t>
      </w:r>
      <w:proofErr w:type="spellEnd"/>
    </w:p>
    <w:p w:rsidR="00F369B0" w:rsidRDefault="00F369B0" w:rsidP="00B504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14. 3. 2024</w:t>
      </w:r>
    </w:p>
    <w:p w:rsidR="00F369B0" w:rsidRDefault="00F369B0" w:rsidP="00B504B4">
      <w:pPr>
        <w:spacing w:after="0" w:line="240" w:lineRule="auto"/>
        <w:jc w:val="both"/>
        <w:rPr>
          <w:rFonts w:ascii="Times New Roman" w:hAnsi="Times New Roman" w:cs="Times New Roman"/>
          <w:sz w:val="24"/>
          <w:szCs w:val="24"/>
        </w:rPr>
      </w:pPr>
    </w:p>
    <w:p w:rsidR="00D9002E" w:rsidRDefault="00D9002E" w:rsidP="00B504B4">
      <w:pPr>
        <w:spacing w:after="0" w:line="240" w:lineRule="auto"/>
        <w:jc w:val="both"/>
        <w:rPr>
          <w:rFonts w:ascii="Times New Roman" w:hAnsi="Times New Roman" w:cs="Times New Roman"/>
          <w:sz w:val="24"/>
          <w:szCs w:val="24"/>
        </w:rPr>
      </w:pPr>
    </w:p>
    <w:p w:rsidR="00D9002E" w:rsidRDefault="00D9002E" w:rsidP="00B504B4">
      <w:pPr>
        <w:spacing w:after="0" w:line="240" w:lineRule="auto"/>
        <w:jc w:val="both"/>
        <w:rPr>
          <w:rFonts w:ascii="Times New Roman" w:hAnsi="Times New Roman" w:cs="Times New Roman"/>
          <w:sz w:val="24"/>
          <w:szCs w:val="24"/>
        </w:rPr>
      </w:pPr>
    </w:p>
    <w:sectPr w:rsidR="00D900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Sans Serif">
    <w:altName w:val="MV Boli"/>
    <w:panose1 w:val="00000000000000000000"/>
    <w:charset w:val="00"/>
    <w:family w:val="auto"/>
    <w:notTrueType/>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F57"/>
    <w:rsid w:val="00017187"/>
    <w:rsid w:val="003F3562"/>
    <w:rsid w:val="006D5A8D"/>
    <w:rsid w:val="00723F57"/>
    <w:rsid w:val="009E76BA"/>
    <w:rsid w:val="00B504B4"/>
    <w:rsid w:val="00CE1854"/>
    <w:rsid w:val="00D75539"/>
    <w:rsid w:val="00D9002E"/>
    <w:rsid w:val="00F369B0"/>
    <w:rsid w:val="00FB23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0C265"/>
  <w15:chartTrackingRefBased/>
  <w15:docId w15:val="{199412D4-21B0-4E17-8F91-F6A663726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723F57"/>
    <w:rPr>
      <w:rFonts w:ascii="MS Sans Serif" w:hAnsi="MS Sans Serif" w:hint="default"/>
      <w:color w:val="0000FF"/>
      <w:sz w:val="20"/>
      <w:szCs w:val="20"/>
      <w:u w:val="single"/>
    </w:rPr>
  </w:style>
  <w:style w:type="character" w:customStyle="1" w:styleId="baec5a81-e4d6-4674-97f3-e9220f0136c1">
    <w:name w:val="baec5a81-e4d6-4674-97f3-e9220f0136c1"/>
    <w:basedOn w:val="Standardnpsmoodstavce"/>
    <w:rsid w:val="00723F57"/>
  </w:style>
  <w:style w:type="paragraph" w:styleId="Textbubliny">
    <w:name w:val="Balloon Text"/>
    <w:basedOn w:val="Normln"/>
    <w:link w:val="TextbublinyChar"/>
    <w:uiPriority w:val="99"/>
    <w:semiHidden/>
    <w:unhideWhenUsed/>
    <w:rsid w:val="006D5A8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D5A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751410">
      <w:bodyDiv w:val="1"/>
      <w:marLeft w:val="15"/>
      <w:marRight w:val="15"/>
      <w:marTop w:val="15"/>
      <w:marBottom w:val="15"/>
      <w:divBdr>
        <w:top w:val="none" w:sz="0" w:space="0" w:color="auto"/>
        <w:left w:val="none" w:sz="0" w:space="0" w:color="auto"/>
        <w:bottom w:val="none" w:sz="0" w:space="0" w:color="auto"/>
        <w:right w:val="none" w:sz="0" w:space="0" w:color="auto"/>
      </w:divBdr>
    </w:div>
    <w:div w:id="1326399084">
      <w:bodyDiv w:val="1"/>
      <w:marLeft w:val="15"/>
      <w:marRight w:val="15"/>
      <w:marTop w:val="15"/>
      <w:marBottom w:val="15"/>
      <w:divBdr>
        <w:top w:val="none" w:sz="0" w:space="0" w:color="auto"/>
        <w:left w:val="none" w:sz="0" w:space="0" w:color="auto"/>
        <w:bottom w:val="none" w:sz="0" w:space="0" w:color="auto"/>
        <w:right w:val="none" w:sz="0" w:space="0" w:color="auto"/>
      </w:divBdr>
    </w:div>
    <w:div w:id="1555891644">
      <w:bodyDiv w:val="1"/>
      <w:marLeft w:val="15"/>
      <w:marRight w:val="15"/>
      <w:marTop w:val="15"/>
      <w:marBottom w:val="15"/>
      <w:divBdr>
        <w:top w:val="none" w:sz="0" w:space="0" w:color="auto"/>
        <w:left w:val="none" w:sz="0" w:space="0" w:color="auto"/>
        <w:bottom w:val="none" w:sz="0" w:space="0" w:color="auto"/>
        <w:right w:val="none" w:sz="0" w:space="0" w:color="auto"/>
      </w:divBdr>
    </w:div>
    <w:div w:id="1729069038">
      <w:bodyDiv w:val="1"/>
      <w:marLeft w:val="15"/>
      <w:marRight w:val="15"/>
      <w:marTop w:val="15"/>
      <w:marBottom w:val="15"/>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3445</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Policie ČR</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CHURAŇOVÁ Zuzana</dc:creator>
  <cp:keywords/>
  <dc:description/>
  <cp:lastModifiedBy>CHURAŇOVÁ Zuzana</cp:lastModifiedBy>
  <cp:revision>2</cp:revision>
  <cp:lastPrinted>2024-03-14T08:00:00Z</cp:lastPrinted>
  <dcterms:created xsi:type="dcterms:W3CDTF">2024-03-14T09:28:00Z</dcterms:created>
  <dcterms:modified xsi:type="dcterms:W3CDTF">2024-03-14T09:28:00Z</dcterms:modified>
</cp:coreProperties>
</file>